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1C33E15" w:rsidR="00326F1B" w:rsidRPr="004C6834" w:rsidRDefault="004C6834" w:rsidP="004C6834">
      <w:pPr>
        <w:spacing w:line="240" w:lineRule="auto"/>
        <w:jc w:val="center"/>
        <w:rPr>
          <w:rFonts w:ascii="游明朝" w:eastAsia="游明朝" w:hAnsi="游明朝"/>
          <w:szCs w:val="20"/>
        </w:rPr>
      </w:pPr>
      <w:r w:rsidRPr="004C6834">
        <w:rPr>
          <w:rFonts w:ascii="游明朝" w:eastAsia="游明朝" w:hAnsi="游明朝"/>
          <w:szCs w:val="20"/>
        </w:rPr>
        <w:t>遺言書</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1)</w:t>
      </w:r>
    </w:p>
    <w:p w14:paraId="00000002"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遺言者 山田一男は、次の通り遺言する。</w:t>
      </w:r>
    </w:p>
    <w:p w14:paraId="00000004" w14:textId="54A5A375" w:rsidR="00326F1B" w:rsidRPr="00531EDC" w:rsidRDefault="004C6834" w:rsidP="004C6834">
      <w:pPr>
        <w:spacing w:line="240" w:lineRule="auto"/>
        <w:rPr>
          <w:rFonts w:ascii="游明朝" w:eastAsia="游明朝" w:hAnsi="游明朝"/>
          <w:color w:val="FF0000"/>
          <w:szCs w:val="20"/>
        </w:rPr>
      </w:pPr>
      <w:r w:rsidRPr="004C6834">
        <w:rPr>
          <w:rFonts w:ascii="游明朝" w:eastAsia="游明朝" w:hAnsi="游明朝"/>
          <w:szCs w:val="20"/>
        </w:rPr>
        <w:t>１．妻 山田正子</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2)</w:t>
      </w:r>
      <w:r w:rsidRPr="004C6834">
        <w:rPr>
          <w:rFonts w:ascii="游明朝" w:eastAsia="游明朝" w:hAnsi="游明朝"/>
          <w:szCs w:val="20"/>
        </w:rPr>
        <w:t>に次の財産を相続させる。</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3)</w:t>
      </w:r>
    </w:p>
    <w:p w14:paraId="00000005"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(1) 土地</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4)</w:t>
      </w:r>
    </w:p>
    <w:p w14:paraId="00000006" w14:textId="71A44A98"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所在：神奈川県横浜市○○町1丁目</w:t>
      </w:r>
    </w:p>
    <w:p w14:paraId="00000007" w14:textId="238842B9"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地番：3番5</w:t>
      </w:r>
    </w:p>
    <w:p w14:paraId="00000008"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地目：宅地</w:t>
      </w:r>
    </w:p>
    <w:p w14:paraId="00000009"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地積：200平方メートル</w:t>
      </w:r>
    </w:p>
    <w:p w14:paraId="0000000A"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(2)建物</w:t>
      </w:r>
    </w:p>
    <w:p w14:paraId="0000000B"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所在：同所1丁目3番5</w:t>
      </w:r>
    </w:p>
    <w:p w14:paraId="0000000C"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家屋番号：3番5</w:t>
      </w:r>
    </w:p>
    <w:p w14:paraId="0000000D"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種類：居宅</w:t>
      </w:r>
    </w:p>
    <w:p w14:paraId="0000000E" w14:textId="77777777"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構造：木造瓦革2階建</w:t>
      </w:r>
    </w:p>
    <w:p w14:paraId="00000010" w14:textId="0FFCB108"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床面積：1階 80平方メートル 　2階 60平方メートル</w:t>
      </w:r>
    </w:p>
    <w:p w14:paraId="00000011" w14:textId="107DEF6A"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２．長男 山田明に次の財産を相続させる。</w:t>
      </w:r>
    </w:p>
    <w:p w14:paraId="00000013" w14:textId="6C204643"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○○銀行</w:t>
      </w:r>
      <w:r w:rsidRPr="004C6834">
        <w:rPr>
          <w:rFonts w:ascii="游明朝" w:eastAsia="游明朝" w:hAnsi="游明朝" w:cs="ＭＳ 明朝"/>
          <w:szCs w:val="20"/>
        </w:rPr>
        <w:t>△△</w:t>
      </w:r>
      <w:r w:rsidRPr="004C6834">
        <w:rPr>
          <w:rFonts w:ascii="游明朝" w:eastAsia="游明朝" w:hAnsi="游明朝"/>
          <w:szCs w:val="20"/>
        </w:rPr>
        <w:t>支店の遺言者名義の定期預金 (口座番号1245789) すべて</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5)</w:t>
      </w:r>
    </w:p>
    <w:p w14:paraId="00000014" w14:textId="7751639B"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３．長女 田中直子に次の財産を相続させる。</w:t>
      </w:r>
    </w:p>
    <w:p w14:paraId="00000016" w14:textId="2D3467AF"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cs="ＭＳ 明朝"/>
          <w:szCs w:val="20"/>
        </w:rPr>
        <w:t>△△</w:t>
      </w:r>
      <w:r w:rsidRPr="004C6834">
        <w:rPr>
          <w:rFonts w:ascii="游明朝" w:eastAsia="游明朝" w:hAnsi="游明朝"/>
          <w:szCs w:val="20"/>
        </w:rPr>
        <w:t>銀行口ロ支店の遺言者名義の普通預金(口座番号9865432) すべて</w:t>
      </w:r>
    </w:p>
    <w:p w14:paraId="00000017" w14:textId="7B087324"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４．長男の妻 山田京子に次の財産を相続させる。</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6)</w:t>
      </w:r>
    </w:p>
    <w:p w14:paraId="00000019" w14:textId="4E7A7B6A" w:rsidR="00326F1B" w:rsidRPr="004C6834" w:rsidRDefault="004C6834" w:rsidP="004C6834">
      <w:pPr>
        <w:spacing w:line="240" w:lineRule="auto"/>
        <w:ind w:firstLineChars="100" w:firstLine="230"/>
        <w:rPr>
          <w:rFonts w:ascii="游明朝" w:eastAsia="游明朝" w:hAnsi="游明朝"/>
          <w:szCs w:val="20"/>
        </w:rPr>
      </w:pPr>
      <w:r w:rsidRPr="004C6834">
        <w:rPr>
          <w:rFonts w:ascii="游明朝" w:eastAsia="游明朝" w:hAnsi="游明朝"/>
          <w:szCs w:val="20"/>
        </w:rPr>
        <w:t>□□銀行○○支店の遺言者名義の定期預金(口座番号 1324356)のすべて</w:t>
      </w:r>
    </w:p>
    <w:p w14:paraId="0000001B" w14:textId="4BDD7F5A"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５．遺言者は先祖の祭祀を主宰すべき者として、長男 山田一郎を指定する。</w:t>
      </w:r>
    </w:p>
    <w:p w14:paraId="0000001D" w14:textId="0B6B847A"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6.遺言者はこの遺言の遺言執行者として神奈川県横浜市○○町5丁目 6番7の弁護士 加山誠を指定する。</w:t>
      </w:r>
    </w:p>
    <w:p w14:paraId="0000001E" w14:textId="36AA7F1C"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lastRenderedPageBreak/>
        <w:t>７．付言事項</w:t>
      </w:r>
      <w:r w:rsidRPr="00531EDC">
        <w:rPr>
          <w:rFonts w:ascii="游明朝" w:eastAsia="游明朝" w:hAnsi="游明朝"/>
          <w:color w:val="FF0000"/>
          <w:szCs w:val="20"/>
        </w:rPr>
        <w:t>（</w:t>
      </w:r>
      <w:r w:rsidRPr="00531EDC">
        <w:rPr>
          <w:rFonts w:ascii="游明朝" w:eastAsia="游明朝" w:hAnsi="游明朝" w:cs="ＭＳ 明朝"/>
          <w:color w:val="FF0000"/>
          <w:szCs w:val="20"/>
        </w:rPr>
        <w:t>※</w:t>
      </w:r>
      <w:r w:rsidRPr="00531EDC">
        <w:rPr>
          <w:rFonts w:ascii="游明朝" w:eastAsia="游明朝" w:hAnsi="游明朝"/>
          <w:color w:val="FF0000"/>
          <w:szCs w:val="20"/>
        </w:rPr>
        <w:t>7）</w:t>
      </w:r>
    </w:p>
    <w:p w14:paraId="0000001F"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盆栽やゴルフ道具などは家族や親戚で好きな人がもらってください。面倒を見てくれた京子さんには少しですが、定期預金を残します。</w:t>
      </w:r>
    </w:p>
    <w:p w14:paraId="00000020"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明と京子さん、直子はこれからもお母さんを支えていってください。今まで長い人生、本当にありがとうございました。</w:t>
      </w:r>
    </w:p>
    <w:p w14:paraId="00000021" w14:textId="77777777" w:rsidR="00326F1B" w:rsidRPr="004C6834" w:rsidRDefault="00326F1B" w:rsidP="004C6834">
      <w:pPr>
        <w:spacing w:line="240" w:lineRule="auto"/>
        <w:rPr>
          <w:rFonts w:ascii="游明朝" w:eastAsia="游明朝" w:hAnsi="游明朝"/>
          <w:szCs w:val="20"/>
        </w:rPr>
      </w:pPr>
    </w:p>
    <w:p w14:paraId="00000022"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平成27年9月1日</w:t>
      </w:r>
      <w:r w:rsidRPr="00531EDC">
        <w:rPr>
          <w:rFonts w:ascii="游明朝" w:eastAsia="游明朝" w:hAnsi="游明朝"/>
          <w:color w:val="FF0000"/>
          <w:szCs w:val="20"/>
        </w:rPr>
        <w:t>(</w:t>
      </w:r>
      <w:r w:rsidRPr="00531EDC">
        <w:rPr>
          <w:rFonts w:ascii="游明朝" w:eastAsia="游明朝" w:hAnsi="游明朝" w:cs="ＭＳ ゴシック" w:hint="eastAsia"/>
          <w:color w:val="FF0000"/>
          <w:szCs w:val="20"/>
        </w:rPr>
        <w:t>※</w:t>
      </w:r>
      <w:r w:rsidRPr="00531EDC">
        <w:rPr>
          <w:rFonts w:ascii="游明朝" w:eastAsia="游明朝" w:hAnsi="游明朝"/>
          <w:color w:val="FF0000"/>
          <w:szCs w:val="20"/>
        </w:rPr>
        <w:t>8)</w:t>
      </w:r>
    </w:p>
    <w:p w14:paraId="00000023"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神奈川県横浜市○○町1丁目3番5号</w:t>
      </w:r>
    </w:p>
    <w:p w14:paraId="00000024" w14:textId="77777777" w:rsidR="00326F1B" w:rsidRPr="004C6834" w:rsidRDefault="004C6834" w:rsidP="004C6834">
      <w:pPr>
        <w:spacing w:line="240" w:lineRule="auto"/>
        <w:rPr>
          <w:rFonts w:ascii="游明朝" w:eastAsia="游明朝" w:hAnsi="游明朝"/>
          <w:szCs w:val="20"/>
        </w:rPr>
      </w:pPr>
      <w:r w:rsidRPr="004C6834">
        <w:rPr>
          <w:rFonts w:ascii="游明朝" w:eastAsia="游明朝" w:hAnsi="游明朝"/>
          <w:szCs w:val="20"/>
        </w:rPr>
        <w:t>山田一男（押印）</w:t>
      </w:r>
    </w:p>
    <w:sectPr w:rsidR="00326F1B" w:rsidRPr="004C6834" w:rsidSect="004C6834">
      <w:pgSz w:w="11907" w:h="16840" w:code="9"/>
      <w:pgMar w:top="1440" w:right="1440" w:bottom="1440" w:left="1440" w:header="0" w:footer="720" w:gutter="0"/>
      <w:pgNumType w:start="1"/>
      <w:cols w:space="720"/>
      <w:docGrid w:type="linesAndChars" w:linePitch="303" w:charSpace="2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ED082" w14:textId="77777777" w:rsidR="00611E77" w:rsidRDefault="00611E77" w:rsidP="00F507D8">
      <w:pPr>
        <w:spacing w:line="240" w:lineRule="auto"/>
      </w:pPr>
      <w:r>
        <w:separator/>
      </w:r>
    </w:p>
  </w:endnote>
  <w:endnote w:type="continuationSeparator" w:id="0">
    <w:p w14:paraId="60C23F20" w14:textId="77777777" w:rsidR="00611E77" w:rsidRDefault="00611E77" w:rsidP="00F50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70C9A" w14:textId="77777777" w:rsidR="00611E77" w:rsidRDefault="00611E77" w:rsidP="00F507D8">
      <w:pPr>
        <w:spacing w:line="240" w:lineRule="auto"/>
      </w:pPr>
      <w:r>
        <w:separator/>
      </w:r>
    </w:p>
  </w:footnote>
  <w:footnote w:type="continuationSeparator" w:id="0">
    <w:p w14:paraId="231CDD96" w14:textId="77777777" w:rsidR="00611E77" w:rsidRDefault="00611E77" w:rsidP="00F507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5"/>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1B"/>
    <w:rsid w:val="000E3F24"/>
    <w:rsid w:val="001B3253"/>
    <w:rsid w:val="00326F1B"/>
    <w:rsid w:val="004A39CD"/>
    <w:rsid w:val="004C6834"/>
    <w:rsid w:val="00531EDC"/>
    <w:rsid w:val="00611E77"/>
    <w:rsid w:val="00661534"/>
    <w:rsid w:val="00F5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9FC8A"/>
  <w15:docId w15:val="{4ECE4C1E-C06C-404A-AF42-CA4035B0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507D8"/>
    <w:pPr>
      <w:tabs>
        <w:tab w:val="center" w:pos="4252"/>
        <w:tab w:val="right" w:pos="8504"/>
      </w:tabs>
      <w:snapToGrid w:val="0"/>
    </w:pPr>
  </w:style>
  <w:style w:type="character" w:customStyle="1" w:styleId="a6">
    <w:name w:val="ヘッダー (文字)"/>
    <w:basedOn w:val="a0"/>
    <w:link w:val="a5"/>
    <w:uiPriority w:val="99"/>
    <w:rsid w:val="00F507D8"/>
  </w:style>
  <w:style w:type="paragraph" w:styleId="a7">
    <w:name w:val="footer"/>
    <w:basedOn w:val="a"/>
    <w:link w:val="a8"/>
    <w:uiPriority w:val="99"/>
    <w:unhideWhenUsed/>
    <w:rsid w:val="00F507D8"/>
    <w:pPr>
      <w:tabs>
        <w:tab w:val="center" w:pos="4252"/>
        <w:tab w:val="right" w:pos="8504"/>
      </w:tabs>
      <w:snapToGrid w:val="0"/>
    </w:pPr>
  </w:style>
  <w:style w:type="character" w:customStyle="1" w:styleId="a8">
    <w:name w:val="フッター (文字)"/>
    <w:basedOn w:val="a0"/>
    <w:link w:val="a7"/>
    <w:uiPriority w:val="99"/>
    <w:rsid w:val="00F507D8"/>
  </w:style>
  <w:style w:type="character" w:styleId="a9">
    <w:name w:val="annotation reference"/>
    <w:basedOn w:val="a0"/>
    <w:uiPriority w:val="99"/>
    <w:semiHidden/>
    <w:unhideWhenUsed/>
    <w:rsid w:val="00531EDC"/>
    <w:rPr>
      <w:sz w:val="18"/>
      <w:szCs w:val="18"/>
    </w:rPr>
  </w:style>
  <w:style w:type="paragraph" w:styleId="aa">
    <w:name w:val="annotation text"/>
    <w:basedOn w:val="a"/>
    <w:link w:val="ab"/>
    <w:uiPriority w:val="99"/>
    <w:semiHidden/>
    <w:unhideWhenUsed/>
    <w:rsid w:val="00531EDC"/>
  </w:style>
  <w:style w:type="character" w:customStyle="1" w:styleId="ab">
    <w:name w:val="コメント文字列 (文字)"/>
    <w:basedOn w:val="a0"/>
    <w:link w:val="aa"/>
    <w:uiPriority w:val="99"/>
    <w:semiHidden/>
    <w:rsid w:val="00531EDC"/>
  </w:style>
  <w:style w:type="paragraph" w:styleId="ac">
    <w:name w:val="annotation subject"/>
    <w:basedOn w:val="aa"/>
    <w:next w:val="aa"/>
    <w:link w:val="ad"/>
    <w:uiPriority w:val="99"/>
    <w:semiHidden/>
    <w:unhideWhenUsed/>
    <w:rsid w:val="00531EDC"/>
    <w:rPr>
      <w:b/>
      <w:bCs/>
    </w:rPr>
  </w:style>
  <w:style w:type="character" w:customStyle="1" w:styleId="ad">
    <w:name w:val="コメント内容 (文字)"/>
    <w:basedOn w:val="ab"/>
    <w:link w:val="ac"/>
    <w:uiPriority w:val="99"/>
    <w:semiHidden/>
    <w:rsid w:val="00531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諒介 佐藤</cp:lastModifiedBy>
  <cp:revision>2</cp:revision>
  <dcterms:created xsi:type="dcterms:W3CDTF">2024-05-28T03:09:00Z</dcterms:created>
  <dcterms:modified xsi:type="dcterms:W3CDTF">2024-05-28T03:09:00Z</dcterms:modified>
</cp:coreProperties>
</file>